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789B" w14:textId="77777777" w:rsidR="006B7C16" w:rsidRPr="00D33B03" w:rsidRDefault="00D65B71">
      <w:pPr>
        <w:rPr>
          <w:b/>
          <w:sz w:val="28"/>
          <w:szCs w:val="28"/>
          <w:u w:val="single"/>
        </w:rPr>
      </w:pPr>
      <w:r w:rsidRPr="00D33B03">
        <w:rPr>
          <w:b/>
          <w:sz w:val="28"/>
          <w:szCs w:val="28"/>
          <w:u w:val="single"/>
        </w:rPr>
        <w:t>Meal Charge Policy</w:t>
      </w:r>
    </w:p>
    <w:p w14:paraId="408FB85C" w14:textId="77777777" w:rsidR="00D65B71" w:rsidRPr="00D33B03" w:rsidRDefault="00D65B71">
      <w:pPr>
        <w:rPr>
          <w:b/>
        </w:rPr>
      </w:pPr>
      <w:r w:rsidRPr="00D33B03">
        <w:rPr>
          <w:b/>
        </w:rPr>
        <w:t>I.  Purpose</w:t>
      </w:r>
    </w:p>
    <w:p w14:paraId="64A08A65" w14:textId="028E06F9" w:rsidR="00D65B71" w:rsidRDefault="00FB5579">
      <w:r>
        <w:t xml:space="preserve">The goal of </w:t>
      </w:r>
      <w:r w:rsidR="00804EBC">
        <w:t>Waverly Community</w:t>
      </w:r>
      <w:r w:rsidR="00D65B71">
        <w:t xml:space="preserve"> Schools is to provide students with healthy meals each day.</w:t>
      </w:r>
    </w:p>
    <w:p w14:paraId="7DEA30E2" w14:textId="77777777" w:rsidR="00D65B71" w:rsidRDefault="00D65B71">
      <w:r>
        <w:t>However, unpaid charges place a large financial burden on our Food Services Depar</w:t>
      </w:r>
      <w:r w:rsidR="00D33B03">
        <w:t>t</w:t>
      </w:r>
      <w:r>
        <w:t>ment.  The purpose of this policy is to insure compliance with federal reporting requirements for the USDA Child Nutrition Program and to provi</w:t>
      </w:r>
      <w:r w:rsidR="00D33B03">
        <w:t>de oversight and accountabilit</w:t>
      </w:r>
      <w:r>
        <w:t>y for the collection of outstanding student meal balances.</w:t>
      </w:r>
    </w:p>
    <w:p w14:paraId="1C625965" w14:textId="4DB5F6E7" w:rsidR="00D65B71" w:rsidRDefault="00D65B71">
      <w:r>
        <w:t xml:space="preserve">The intent of this policy is to establish uniform meal account procedures throughout the Waverly Public Schools.  </w:t>
      </w:r>
      <w:r w:rsidR="00A36EF1">
        <w:t>Waverly is operating under the Michigan School Meals Program where all students are allowed to receive a free breakfast and lunch daily. Ala carte purchases must be paid for by student and or guardian.</w:t>
      </w:r>
    </w:p>
    <w:p w14:paraId="040C44F2" w14:textId="77777777" w:rsidR="00D65B71" w:rsidRPr="00D33B03" w:rsidRDefault="00D65B71">
      <w:pPr>
        <w:rPr>
          <w:b/>
        </w:rPr>
      </w:pPr>
      <w:r w:rsidRPr="00D33B03">
        <w:rPr>
          <w:b/>
        </w:rPr>
        <w:t>II</w:t>
      </w:r>
      <w:r w:rsidR="00FB5579">
        <w:rPr>
          <w:b/>
        </w:rPr>
        <w:t xml:space="preserve">. </w:t>
      </w:r>
    </w:p>
    <w:p w14:paraId="39F47B06" w14:textId="46FDBD2D" w:rsidR="00D65B71" w:rsidRDefault="00D65B71">
      <w:r>
        <w:t>Middle and High School Students</w:t>
      </w:r>
      <w:r w:rsidR="00994536">
        <w:t xml:space="preserve"> – Middle and High School </w:t>
      </w:r>
      <w:r w:rsidR="00821135">
        <w:t>students must prepay or pay cash at the register for all a</w:t>
      </w:r>
      <w:r w:rsidR="00A36EF1">
        <w:t>la</w:t>
      </w:r>
      <w:r w:rsidR="00821135">
        <w:t xml:space="preserve"> carte purchases.  When a student’s account balance reaches zero, no ala carte i</w:t>
      </w:r>
      <w:r w:rsidR="00E14970">
        <w:t xml:space="preserve">tems will be sold to the student.  </w:t>
      </w:r>
    </w:p>
    <w:p w14:paraId="73207130" w14:textId="59A5450D" w:rsidR="00821135" w:rsidRDefault="00821135">
      <w:r w:rsidRPr="00D33B03">
        <w:rPr>
          <w:b/>
          <w:u w:val="single"/>
        </w:rPr>
        <w:t xml:space="preserve">Free Meal </w:t>
      </w:r>
      <w:r w:rsidR="00D33B03" w:rsidRPr="00D33B03">
        <w:rPr>
          <w:b/>
          <w:u w:val="single"/>
        </w:rPr>
        <w:t>benefit</w:t>
      </w:r>
      <w:r w:rsidR="00D33B03">
        <w:rPr>
          <w:b/>
          <w:u w:val="single"/>
        </w:rPr>
        <w:t xml:space="preserve"> -</w:t>
      </w:r>
      <w:r w:rsidR="00A36EF1">
        <w:t>All</w:t>
      </w:r>
      <w:r>
        <w:t xml:space="preserve"> students will be allowed to receive a free breakfast and lunch each day.  </w:t>
      </w:r>
      <w:r w:rsidR="00E14970">
        <w:t xml:space="preserve">A la carte purchases must be </w:t>
      </w:r>
      <w:r>
        <w:t>paid</w:t>
      </w:r>
      <w:r w:rsidR="00E14970">
        <w:t xml:space="preserve"> for</w:t>
      </w:r>
      <w:r>
        <w:t>.</w:t>
      </w:r>
    </w:p>
    <w:p w14:paraId="17F767B5" w14:textId="1BAEB884" w:rsidR="004B42AD" w:rsidRDefault="004B42AD">
      <w:r w:rsidRPr="00D33B03">
        <w:rPr>
          <w:b/>
          <w:u w:val="single"/>
        </w:rPr>
        <w:t>Parents/Guardians</w:t>
      </w:r>
      <w:r w:rsidR="00D33B03">
        <w:rPr>
          <w:b/>
        </w:rPr>
        <w:t>-</w:t>
      </w:r>
      <w:r>
        <w:t>Are responsible for meal payment to the food service program.  Notices of low or deficit balances will be sent to parents/guardians at regular intervals during the school year</w:t>
      </w:r>
      <w:r w:rsidR="00A36EF1">
        <w:t>. Parent/guardians will still be responsible for filling out the Education Benefits form at</w:t>
      </w:r>
      <w:r w:rsidR="00A51E60">
        <w:t xml:space="preserve"> </w:t>
      </w:r>
      <w:hyperlink r:id="rId7" w:history="1">
        <w:r w:rsidR="00E80E4E" w:rsidRPr="007D3FDC">
          <w:rPr>
            <w:rStyle w:val="Hyperlink"/>
          </w:rPr>
          <w:t>https://waverly.familyportal.cloud</w:t>
        </w:r>
      </w:hyperlink>
      <w:r w:rsidR="00F351AF">
        <w:t xml:space="preserve"> </w:t>
      </w:r>
      <w:r w:rsidR="00194DDC">
        <w:t>or pick</w:t>
      </w:r>
      <w:r w:rsidR="00A36EF1">
        <w:t xml:space="preserve"> </w:t>
      </w:r>
      <w:r w:rsidR="00194DDC">
        <w:t>up</w:t>
      </w:r>
      <w:r w:rsidR="00A36EF1">
        <w:t xml:space="preserve"> one</w:t>
      </w:r>
      <w:r w:rsidR="00194DDC">
        <w:t xml:space="preserve"> at any of the </w:t>
      </w:r>
      <w:proofErr w:type="gramStart"/>
      <w:r w:rsidR="00194DDC">
        <w:t>schools</w:t>
      </w:r>
      <w:proofErr w:type="gramEnd"/>
      <w:r w:rsidR="00194DDC">
        <w:t xml:space="preserve"> main offices.  Please fill out and return to the school food service office at </w:t>
      </w:r>
      <w:r w:rsidR="002D3CC6">
        <w:t>Waverly Community Schools</w:t>
      </w:r>
      <w:r w:rsidR="005368CF">
        <w:t xml:space="preserve"> </w:t>
      </w:r>
      <w:r w:rsidR="002D3CC6">
        <w:t xml:space="preserve">160 Snow </w:t>
      </w:r>
      <w:r w:rsidR="00082EDB">
        <w:t>Road Lansing, Mi 48917</w:t>
      </w:r>
    </w:p>
    <w:p w14:paraId="09524474" w14:textId="59B9E225" w:rsidR="004B42AD" w:rsidRDefault="00D33B03">
      <w:r w:rsidRPr="00D33B03">
        <w:rPr>
          <w:b/>
          <w:u w:val="single"/>
        </w:rPr>
        <w:t>All School Cafeterias-</w:t>
      </w:r>
      <w:r w:rsidR="004B42AD">
        <w:t>Possess computerized point of sale/cash register systems that maintain records of all monies deposited and spent for each student and said records are available by setting up an account a</w:t>
      </w:r>
      <w:r w:rsidR="00863808">
        <w:t xml:space="preserve">t </w:t>
      </w:r>
      <w:hyperlink r:id="rId8" w:history="1">
        <w:r w:rsidR="00E80E4E" w:rsidRPr="007D3FDC">
          <w:rPr>
            <w:rStyle w:val="Hyperlink"/>
          </w:rPr>
          <w:t>https://waverly.familyportal.cloud</w:t>
        </w:r>
      </w:hyperlink>
      <w:r w:rsidR="00863808">
        <w:t xml:space="preserve"> </w:t>
      </w:r>
      <w:r w:rsidR="004B42AD">
        <w:t>or by speaking with the cafeteria manager.</w:t>
      </w:r>
    </w:p>
    <w:p w14:paraId="3418C45F" w14:textId="0AD02E6D" w:rsidR="004B42AD" w:rsidRDefault="004B42AD">
      <w:r w:rsidRPr="00D33B03">
        <w:rPr>
          <w:b/>
          <w:u w:val="single"/>
        </w:rPr>
        <w:t>Students/Parents/Guardians</w:t>
      </w:r>
      <w:r w:rsidR="00D33B03">
        <w:rPr>
          <w:b/>
          <w:u w:val="single"/>
        </w:rPr>
        <w:t>-</w:t>
      </w:r>
      <w:r>
        <w:t xml:space="preserve">Pay for meals in advance via </w:t>
      </w:r>
      <w:hyperlink r:id="rId9" w:history="1">
        <w:r w:rsidR="00E80E4E" w:rsidRPr="007D3FDC">
          <w:rPr>
            <w:rStyle w:val="Hyperlink"/>
          </w:rPr>
          <w:t>https://waverly.familyportal.cloud</w:t>
        </w:r>
      </w:hyperlink>
      <w:r w:rsidR="00863808">
        <w:t xml:space="preserve"> </w:t>
      </w:r>
      <w:r>
        <w:t>o</w:t>
      </w:r>
      <w:r w:rsidR="00D33B03">
        <w:t>r with a check payable to Waverl</w:t>
      </w:r>
      <w:r>
        <w:t>y Community Schools Food Service.  Further details are available on our webpage</w:t>
      </w:r>
      <w:r w:rsidR="00F91E29">
        <w:t>.  Funds should be maintained in accounts to minimize the possibility that a child may be without money on any given day.  Any remaining funds for a student will be carried over to the next school year.</w:t>
      </w:r>
    </w:p>
    <w:p w14:paraId="35324D20" w14:textId="77777777" w:rsidR="00F91E29" w:rsidRDefault="00F91E29">
      <w:r w:rsidRPr="00D33B03">
        <w:rPr>
          <w:b/>
          <w:u w:val="single"/>
        </w:rPr>
        <w:t>Refunds</w:t>
      </w:r>
      <w:r w:rsidR="00D33B03">
        <w:rPr>
          <w:b/>
          <w:u w:val="single"/>
        </w:rPr>
        <w:t>-</w:t>
      </w:r>
      <w:r>
        <w:t>For w</w:t>
      </w:r>
      <w:r w:rsidR="00E14970">
        <w:t xml:space="preserve">ithdrawn </w:t>
      </w:r>
      <w:r w:rsidR="00D33B03">
        <w:t>and graduating stud</w:t>
      </w:r>
      <w:r>
        <w:t>e</w:t>
      </w:r>
      <w:r w:rsidR="00D33B03">
        <w:t>n</w:t>
      </w:r>
      <w:r>
        <w:t>ts; a written request for a refund of any money remaining in their account must be submitted.  An e-mail request is also acceptable.  Students who are graduating at the end of the year will be given the option to transfer to a sibling’s account with a written request.</w:t>
      </w:r>
    </w:p>
    <w:p w14:paraId="65C58B95" w14:textId="63BC9D45" w:rsidR="00F91E29" w:rsidRDefault="00D33B03">
      <w:r>
        <w:rPr>
          <w:b/>
          <w:u w:val="single"/>
        </w:rPr>
        <w:t>Unclaimed Fund-</w:t>
      </w:r>
      <w:r w:rsidR="00F91E29">
        <w:t xml:space="preserve">Must be requested within one school year.  Unclaimed funds will then become the property of the </w:t>
      </w:r>
      <w:r w:rsidR="00904531">
        <w:t>Waverly Community</w:t>
      </w:r>
      <w:r w:rsidR="00F91E29">
        <w:t xml:space="preserve"> Schools Food Service Program.</w:t>
      </w:r>
    </w:p>
    <w:p w14:paraId="6688AD7E" w14:textId="77777777" w:rsidR="00D33B03" w:rsidRDefault="00F91E29">
      <w:r w:rsidRPr="00D33B03">
        <w:rPr>
          <w:b/>
          <w:u w:val="single"/>
        </w:rPr>
        <w:lastRenderedPageBreak/>
        <w:t>Balances Owed</w:t>
      </w:r>
      <w:r w:rsidR="00D33B03">
        <w:rPr>
          <w:b/>
          <w:u w:val="single"/>
        </w:rPr>
        <w:t>-</w:t>
      </w:r>
      <w:r>
        <w:t>Collection of owed balances will follow t</w:t>
      </w:r>
      <w:r w:rsidR="00D33B03">
        <w:t xml:space="preserve">he policies and procedures set </w:t>
      </w:r>
      <w:r>
        <w:t>by</w:t>
      </w:r>
      <w:r w:rsidR="00D33B03">
        <w:t xml:space="preserve"> </w:t>
      </w:r>
      <w:r w:rsidR="00D33B03">
        <w:rPr>
          <w:rFonts w:ascii="Helvetica" w:hAnsi="Helvetica" w:cs="Helvetica"/>
          <w:color w:val="333333"/>
          <w:shd w:val="clear" w:color="auto" w:fill="FFFFFF"/>
        </w:rPr>
        <w:t>www.michigan.gov/documents/mde/Admin_Policy_No_6_533612_7.pdf</w:t>
      </w:r>
    </w:p>
    <w:p w14:paraId="27CC58D4" w14:textId="77777777" w:rsidR="001A0944" w:rsidRDefault="001A0944"/>
    <w:p w14:paraId="65788DDC" w14:textId="77777777" w:rsidR="001A0944" w:rsidRDefault="001A0944">
      <w:r>
        <w:t>This institution is an equal opportunity provider</w:t>
      </w:r>
    </w:p>
    <w:sectPr w:rsidR="001A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71"/>
    <w:rsid w:val="00082EDB"/>
    <w:rsid w:val="000875A7"/>
    <w:rsid w:val="00087B76"/>
    <w:rsid w:val="00194DDC"/>
    <w:rsid w:val="001A0944"/>
    <w:rsid w:val="002D3CC6"/>
    <w:rsid w:val="0037211C"/>
    <w:rsid w:val="003851BD"/>
    <w:rsid w:val="00407291"/>
    <w:rsid w:val="00463474"/>
    <w:rsid w:val="004B42AD"/>
    <w:rsid w:val="0051071B"/>
    <w:rsid w:val="005368CF"/>
    <w:rsid w:val="005C524A"/>
    <w:rsid w:val="005D677B"/>
    <w:rsid w:val="006B7C16"/>
    <w:rsid w:val="007172DE"/>
    <w:rsid w:val="007D6D30"/>
    <w:rsid w:val="00804EBC"/>
    <w:rsid w:val="00821135"/>
    <w:rsid w:val="00863808"/>
    <w:rsid w:val="008759DD"/>
    <w:rsid w:val="008A4A91"/>
    <w:rsid w:val="008C6BD2"/>
    <w:rsid w:val="00904531"/>
    <w:rsid w:val="00930D1A"/>
    <w:rsid w:val="00994536"/>
    <w:rsid w:val="009C6CDB"/>
    <w:rsid w:val="00A36EF1"/>
    <w:rsid w:val="00A51E60"/>
    <w:rsid w:val="00D33B03"/>
    <w:rsid w:val="00D42C4C"/>
    <w:rsid w:val="00D627A1"/>
    <w:rsid w:val="00D65B71"/>
    <w:rsid w:val="00E14970"/>
    <w:rsid w:val="00E80E4E"/>
    <w:rsid w:val="00EC3CDD"/>
    <w:rsid w:val="00F351AF"/>
    <w:rsid w:val="00F91E29"/>
    <w:rsid w:val="00FB5579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0AF2"/>
  <w15:chartTrackingRefBased/>
  <w15:docId w15:val="{228734A8-2B67-44B1-B9D3-D37B6A4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5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verly.familyportal.clou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averly.familyportal.clou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averly.familyportal.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CE83639F62A45A0A961AB0C443D81" ma:contentTypeVersion="11" ma:contentTypeDescription="Create a new document." ma:contentTypeScope="" ma:versionID="3877e653d59ae358c57dbd3df424f214">
  <xsd:schema xmlns:xsd="http://www.w3.org/2001/XMLSchema" xmlns:xs="http://www.w3.org/2001/XMLSchema" xmlns:p="http://schemas.microsoft.com/office/2006/metadata/properties" xmlns:ns3="7b3feed6-ad18-4560-8918-ed3150900681" targetNamespace="http://schemas.microsoft.com/office/2006/metadata/properties" ma:root="true" ma:fieldsID="8535fc384aa4ced0ae6338a0e3db5946" ns3:_="">
    <xsd:import namespace="7b3feed6-ad18-4560-8918-ed3150900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eed6-ad18-4560-8918-ed3150900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9FDF4-4052-4664-99B4-F439FA641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4FF29-019A-4D70-8E5D-BFBCD5BAB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AA714-54D3-48FF-8F85-E75D5322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feed6-ad18-4560-8918-ed3150900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Vainner</dc:creator>
  <cp:keywords/>
  <dc:description/>
  <cp:lastModifiedBy>Linda Vainner</cp:lastModifiedBy>
  <cp:revision>2</cp:revision>
  <cp:lastPrinted>2017-01-19T20:15:00Z</cp:lastPrinted>
  <dcterms:created xsi:type="dcterms:W3CDTF">2023-07-28T00:49:00Z</dcterms:created>
  <dcterms:modified xsi:type="dcterms:W3CDTF">2023-07-28T00:49:00Z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0x010100C5ECE83639F62A45A0A961AB0C443D81</vt:lpwstr>
  </property>
</Properties>
</file>